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698AF7C8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6B0C2E">
        <w:rPr>
          <w:rFonts w:ascii="Times New Roman" w:hAnsi="Times New Roman" w:cs="Times New Roman"/>
          <w:lang w:val="sr-Cyrl-RS"/>
        </w:rPr>
        <w:t>Број</w:t>
      </w:r>
      <w:r w:rsidRPr="00260A66">
        <w:rPr>
          <w:rFonts w:ascii="Times New Roman" w:hAnsi="Times New Roman" w:cs="Times New Roman"/>
        </w:rPr>
        <w:t xml:space="preserve">: </w:t>
      </w:r>
      <w:r w:rsidR="00DD1C6E" w:rsidRPr="00DD1C6E">
        <w:rPr>
          <w:rFonts w:ascii="Times New Roman" w:hAnsi="Times New Roman" w:cs="Times New Roman"/>
          <w:lang w:val="sr-Latn-CS"/>
        </w:rPr>
        <w:t>ЈН</w:t>
      </w:r>
      <w:r w:rsidR="00DD1C6E" w:rsidRPr="00DD1C6E">
        <w:rPr>
          <w:rFonts w:ascii="Times New Roman" w:hAnsi="Times New Roman" w:cs="Times New Roman"/>
          <w:lang w:val="sr-Cyrl-RS"/>
        </w:rPr>
        <w:t>У</w:t>
      </w:r>
      <w:r w:rsidR="00DD1C6E" w:rsidRPr="00DD1C6E">
        <w:rPr>
          <w:rFonts w:ascii="Times New Roman" w:hAnsi="Times New Roman" w:cs="Times New Roman"/>
          <w:lang w:val="sr-Latn-CS"/>
        </w:rPr>
        <w:t>-</w:t>
      </w:r>
      <w:r w:rsidR="00DD1C6E" w:rsidRPr="00DD1C6E">
        <w:rPr>
          <w:rFonts w:ascii="Times New Roman" w:hAnsi="Times New Roman" w:cs="Times New Roman"/>
          <w:lang w:val="sr-Latn-RS"/>
        </w:rPr>
        <w:t>I</w:t>
      </w:r>
      <w:r w:rsidR="00DD1C6E" w:rsidRPr="00DD1C6E">
        <w:rPr>
          <w:rFonts w:ascii="Times New Roman" w:hAnsi="Times New Roman" w:cs="Times New Roman"/>
          <w:lang w:val="sr-Latn-CS"/>
        </w:rPr>
        <w:t>/2024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77777777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>Партија 1: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ЕТАЛОНИРАЊЕ 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МЕРИЛА ПРОТОКА ВАЗДУХА</w:t>
      </w:r>
    </w:p>
    <w:tbl>
      <w:tblPr>
        <w:tblW w:w="1521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103"/>
        <w:gridCol w:w="1276"/>
        <w:gridCol w:w="3000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C837AE" w14:paraId="270F1F32" w14:textId="77777777" w:rsidTr="00F10093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2103" w:type="dxa"/>
            <w:shd w:val="clear" w:color="000000" w:fill="F2F2F2"/>
            <w:noWrap/>
            <w:vAlign w:val="center"/>
            <w:hideMark/>
          </w:tcPr>
          <w:p w14:paraId="2FE0CCDE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Партија 1</w:t>
            </w:r>
          </w:p>
        </w:tc>
        <w:tc>
          <w:tcPr>
            <w:tcW w:w="11080" w:type="dxa"/>
            <w:gridSpan w:val="8"/>
            <w:shd w:val="clear" w:color="000000" w:fill="F2F2F2"/>
            <w:noWrap/>
            <w:vAlign w:val="center"/>
            <w:hideMark/>
          </w:tcPr>
          <w:p w14:paraId="5E202103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 xml:space="preserve">ЕТАЛОНИРАЊЕ </w:t>
            </w:r>
            <w:r w:rsidRPr="00C837AE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sr-Latn-CS"/>
              </w:rPr>
              <w:t>МЕРИЛА</w:t>
            </w: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 xml:space="preserve"> </w:t>
            </w:r>
            <w:r w:rsidRPr="00C837AE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sr-Latn-CS"/>
              </w:rPr>
              <w:t>ПРОТОКА ВАЗДУХА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C837AE" w14:paraId="12DB703A" w14:textId="77777777" w:rsidTr="00F10093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2103" w:type="dxa"/>
            <w:shd w:val="clear" w:color="auto" w:fill="auto"/>
            <w:hideMark/>
          </w:tcPr>
          <w:p w14:paraId="68AE504A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shd w:val="clear" w:color="auto" w:fill="auto"/>
            <w:hideMark/>
          </w:tcPr>
          <w:p w14:paraId="024B0A8B" w14:textId="77777777" w:rsidR="00CA5F43" w:rsidRPr="00C837AE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ПРОИЗВОЂАЧ - МОДЕЛ</w:t>
            </w:r>
          </w:p>
        </w:tc>
        <w:tc>
          <w:tcPr>
            <w:tcW w:w="3000" w:type="dxa"/>
            <w:shd w:val="clear" w:color="auto" w:fill="auto"/>
            <w:hideMark/>
          </w:tcPr>
          <w:p w14:paraId="13E019F1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134" w:type="dxa"/>
            <w:shd w:val="clear" w:color="auto" w:fill="auto"/>
            <w:hideMark/>
          </w:tcPr>
          <w:p w14:paraId="174FE2CF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C837AE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6FE80AD" w14:textId="1D318B7D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4E0A7D"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   </w:t>
            </w:r>
            <w:r w:rsidR="003D2FAB"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1FA92CC4" w:rsidR="00CA5F43" w:rsidRPr="00C837AE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</w:t>
            </w:r>
            <w:r w:rsidR="004E0A7D"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  </w:t>
            </w:r>
            <w:r w:rsidR="003D2FAB" w:rsidRPr="00C837A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(7x9)</w:t>
            </w:r>
          </w:p>
        </w:tc>
      </w:tr>
      <w:tr w:rsidR="00CA5F43" w:rsidRPr="00C837AE" w14:paraId="7667E6B1" w14:textId="77777777" w:rsidTr="00F10093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2103" w:type="dxa"/>
            <w:shd w:val="clear" w:color="auto" w:fill="auto"/>
            <w:vAlign w:val="bottom"/>
            <w:hideMark/>
          </w:tcPr>
          <w:p w14:paraId="00609D86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7D8BA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17921025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82229A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C76C11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DD1C6E" w:rsidRPr="00C837AE" w14:paraId="3D145CBA" w14:textId="77777777" w:rsidTr="00F10093">
        <w:trPr>
          <w:trHeight w:val="871"/>
        </w:trPr>
        <w:tc>
          <w:tcPr>
            <w:tcW w:w="468" w:type="dxa"/>
            <w:shd w:val="clear" w:color="auto" w:fill="auto"/>
            <w:vAlign w:val="center"/>
            <w:hideMark/>
          </w:tcPr>
          <w:p w14:paraId="0B09FF74" w14:textId="7777777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1999AF07" w14:textId="151C480B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Uređaji za uzorkovanje vazduha  osmokanalne (1 kom) i jednokanalne  pumpe (1 kom)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DC67A0" w14:textId="79047B66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ProEkos</w:t>
            </w:r>
            <w:proofErr w:type="spellEnd"/>
          </w:p>
        </w:tc>
        <w:tc>
          <w:tcPr>
            <w:tcW w:w="3000" w:type="dxa"/>
            <w:shd w:val="clear" w:color="auto" w:fill="auto"/>
            <w:vAlign w:val="center"/>
          </w:tcPr>
          <w:p w14:paraId="1D8034ED" w14:textId="6637A951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</w:pPr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SRPS ISO IEC 17025;                  </w:t>
            </w:r>
            <w:r w:rsidRPr="00C837A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Osmokanalne pumpe  (1 kom)</w:t>
            </w:r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– etal</w:t>
            </w:r>
            <w:r w:rsidR="00A76625"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niranje protoka  na tačkama: 0,5, 1, 1,5 dm3/min </w:t>
            </w:r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br/>
            </w:r>
            <w:r w:rsidRPr="00C837A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Jednokanalne pume (1 kom)</w:t>
            </w:r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– etal</w:t>
            </w:r>
            <w:r w:rsidR="00A76625"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niranje protoka  na tačkama: 0,5, 1, 1,5 dm3/min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B2CBB" w14:textId="3FF408CF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Март - Децембар 2024. (Хемија)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FEA75" w14:textId="561BF67C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Ком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09CBD2CF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F849AB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DD1C6E" w:rsidRPr="00C837AE" w14:paraId="4AA32244" w14:textId="77777777" w:rsidTr="00F10093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51361D77" w14:textId="7777777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24154C87" w14:textId="6B6307EB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Uzorkivači za suspendovane čestice (niskovolumni </w:t>
            </w:r>
            <w:r w:rsidRPr="00C837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RS"/>
              </w:rPr>
              <w:t>1 kom</w:t>
            </w:r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i srednjevolumni -</w:t>
            </w:r>
            <w:r w:rsidRPr="00C837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RS"/>
              </w:rPr>
              <w:t>1 kom</w:t>
            </w:r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, sekvencijalni - </w:t>
            </w:r>
            <w:r w:rsidRPr="00C837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RS"/>
              </w:rPr>
              <w:t>4 kom</w:t>
            </w:r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598E7" w14:textId="5133AF77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Sven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Leckel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  <w:t>(niskovolumni, srednjevolumni)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1D67C929" w14:textId="3E1F44B0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SRPS ISO IEC 17025; </w:t>
            </w:r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-Niskovolumni: Protok: 1,0; 2,3; 3,0 m3/h </w:t>
            </w:r>
            <w:r w:rsidRPr="00C837A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(1kom)</w:t>
            </w:r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>-Srednjevolumni: Protok: 1,0; 2,3; 3,0 m3/h -Temperatura:-10, 10, 20, 30, 40</w:t>
            </w:r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 xml:space="preserve">- Pritisak: 900, 950, 1000, 1050 </w:t>
            </w:r>
            <w:proofErr w:type="spellStart"/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mbar</w:t>
            </w:r>
            <w:proofErr w:type="spellEnd"/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</w:r>
            <w:r w:rsidRPr="00C837A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Latn-RS"/>
              </w:rPr>
              <w:t>(1 kom)</w:t>
            </w:r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>-Sekvencijalni: 16, 38 dm3/min</w:t>
            </w:r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>-Temperatura:-10, 10, 20, 30, 40</w:t>
            </w:r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 xml:space="preserve">- Pritisak: 900, 950, 1000 i 1050 </w:t>
            </w:r>
            <w:proofErr w:type="spellStart"/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mbar</w:t>
            </w:r>
            <w:proofErr w:type="spellEnd"/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</w:r>
            <w:r w:rsidRPr="00C837A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Latn-RS"/>
              </w:rPr>
              <w:t>(4 kom)</w:t>
            </w:r>
            <w:r w:rsidRPr="00C837AE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(etaloniranje protoka u tačkama, pritiska i temperature u tačkama)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CEB4F" w14:textId="00A85F2D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Април - Децембар 2024. (Хемија)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FBFF20" w14:textId="0888C69F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0238716C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BB072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DD1C6E" w:rsidRPr="00C837AE" w14:paraId="70492B65" w14:textId="77777777" w:rsidTr="00A70676">
        <w:trPr>
          <w:trHeight w:val="1082"/>
        </w:trPr>
        <w:tc>
          <w:tcPr>
            <w:tcW w:w="468" w:type="dxa"/>
            <w:shd w:val="clear" w:color="auto" w:fill="auto"/>
            <w:vAlign w:val="center"/>
            <w:hideMark/>
          </w:tcPr>
          <w:p w14:paraId="6F665E78" w14:textId="7777777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2103" w:type="dxa"/>
            <w:shd w:val="clear" w:color="auto" w:fill="auto"/>
            <w:vAlign w:val="bottom"/>
          </w:tcPr>
          <w:p w14:paraId="454324A5" w14:textId="4A63DD6D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Mass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Flow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контролер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E19BF1" w14:textId="74328A58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Sierra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Instruments</w:t>
            </w:r>
            <w:proofErr w:type="spellEnd"/>
          </w:p>
        </w:tc>
        <w:tc>
          <w:tcPr>
            <w:tcW w:w="3000" w:type="dxa"/>
            <w:shd w:val="clear" w:color="auto" w:fill="auto"/>
            <w:vAlign w:val="bottom"/>
          </w:tcPr>
          <w:p w14:paraId="592849C3" w14:textId="51F24A74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 Tačke etaloniranja: (10, 20, 30, 40 dm3/min)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2962D" w14:textId="571F20FA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Јул 2024  (Хемија)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684278" w14:textId="36AAF193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3CAD4D4" w14:textId="5702719D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39DC3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80606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6BF941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463418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DD1C6E" w:rsidRPr="00C837AE" w14:paraId="7DDEEEF5" w14:textId="77777777" w:rsidTr="00F10093">
        <w:trPr>
          <w:trHeight w:val="388"/>
        </w:trPr>
        <w:tc>
          <w:tcPr>
            <w:tcW w:w="468" w:type="dxa"/>
            <w:shd w:val="clear" w:color="auto" w:fill="auto"/>
            <w:vAlign w:val="center"/>
            <w:hideMark/>
          </w:tcPr>
          <w:p w14:paraId="4212C81D" w14:textId="7777777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6593D547" w14:textId="13CD6C61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Систем за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изокинетичко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узорковање "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Isostack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basic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HV" са "S" 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Питот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цеви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69EF57" w14:textId="4AC37EA2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 TCR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Tecora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HV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20FC1AF" w14:textId="10B5F499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SRPS ISO IEC 17025;   etaloniranje protoka, senzora za temperaturu u uređaju, apsolutnog pritiska, </w:t>
            </w:r>
            <w:r w:rsidR="006B0C2E"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temperatura</w:t>
            </w:r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termopara u </w:t>
            </w:r>
            <w:proofErr w:type="spellStart"/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Pitot</w:t>
            </w:r>
            <w:proofErr w:type="spellEnd"/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cevi, brzina </w:t>
            </w:r>
            <w:proofErr w:type="spellStart"/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Pitot</w:t>
            </w:r>
            <w:proofErr w:type="spellEnd"/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cevi  -brzina </w:t>
            </w:r>
            <w:proofErr w:type="spellStart"/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Pitot</w:t>
            </w:r>
            <w:proofErr w:type="spellEnd"/>
            <w:r w:rsidRPr="00C837A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cevi (RHMZ)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631C2" w14:textId="04B11CEC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Јул  и Октобар 2024  (Хемија)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2FE1DA" w14:textId="757DF33F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BF84421" w14:textId="7BE9C00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5AA151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EBA007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671344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5B191A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DD1C6E" w:rsidRPr="00C837AE" w14:paraId="0113E60F" w14:textId="77777777" w:rsidTr="00F10093">
        <w:trPr>
          <w:trHeight w:val="795"/>
        </w:trPr>
        <w:tc>
          <w:tcPr>
            <w:tcW w:w="468" w:type="dxa"/>
            <w:shd w:val="clear" w:color="auto" w:fill="auto"/>
            <w:vAlign w:val="center"/>
            <w:hideMark/>
          </w:tcPr>
          <w:p w14:paraId="6C821839" w14:textId="7777777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lastRenderedPageBreak/>
              <w:t>5.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55E84036" w14:textId="5178CE65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Рефлектометар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F43B0C" w14:textId="2292CA4A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Pro-ekos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RM02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98A169F" w14:textId="74674B4D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2B4BF" w14:textId="39C0C1AF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Октобар 2024 (Хемија)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2CB4D6" w14:textId="68CD3D02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2227172" w14:textId="24AA6718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6729F6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C18C79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36CA16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F37672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DD1C6E" w:rsidRPr="00C837AE" w14:paraId="20D40404" w14:textId="77777777" w:rsidTr="00F10093">
        <w:trPr>
          <w:trHeight w:val="662"/>
        </w:trPr>
        <w:tc>
          <w:tcPr>
            <w:tcW w:w="468" w:type="dxa"/>
            <w:shd w:val="clear" w:color="auto" w:fill="auto"/>
            <w:vAlign w:val="center"/>
            <w:hideMark/>
          </w:tcPr>
          <w:p w14:paraId="736D7DA0" w14:textId="7777777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4A795B76" w14:textId="3841D6BD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Примарни мерач протока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Definer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220-М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B6984F" w14:textId="50D7F464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 Bios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Definer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220-м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3FDCB63" w14:textId="07C7711B" w:rsidR="00DD1C6E" w:rsidRPr="00C837AE" w:rsidRDefault="00DD1C6E" w:rsidP="00DD1C6E">
            <w:pPr>
              <w:spacing w:after="0"/>
              <w:ind w:left="-109" w:right="-8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SRPS ISO IEC 17025;  Tačke etaloniranja: (0,05,  2,5,    4,7 dm3/min)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09A1C" w14:textId="094AC4F2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Децембар 2024 (Хемија)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D51BD4" w14:textId="7AE34DE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1699974B" w14:textId="7D308D27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4DD4B7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E63A5C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59B903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1B568B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DD1C6E" w:rsidRPr="00C837AE" w14:paraId="451A2C48" w14:textId="77777777" w:rsidTr="00F10093">
        <w:trPr>
          <w:trHeight w:val="662"/>
        </w:trPr>
        <w:tc>
          <w:tcPr>
            <w:tcW w:w="468" w:type="dxa"/>
            <w:shd w:val="clear" w:color="auto" w:fill="auto"/>
            <w:vAlign w:val="center"/>
          </w:tcPr>
          <w:p w14:paraId="1D9D60BC" w14:textId="5E7C5A5E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3994DCFF" w14:textId="4AA40349" w:rsidR="00DD1C6E" w:rsidRPr="00C837AE" w:rsidRDefault="00DD1C6E" w:rsidP="00DD1C6E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Мерач протока ваздуха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EEEE2B" w14:textId="111ED393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Lanzoni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srl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via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Michalino</w:t>
            </w:r>
            <w:proofErr w:type="spellEnd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Italiy</w:t>
            </w:r>
            <w:proofErr w:type="spellEnd"/>
          </w:p>
        </w:tc>
        <w:tc>
          <w:tcPr>
            <w:tcW w:w="3000" w:type="dxa"/>
            <w:shd w:val="clear" w:color="auto" w:fill="auto"/>
            <w:vAlign w:val="center"/>
          </w:tcPr>
          <w:p w14:paraId="4F339EB1" w14:textId="66A76FE3" w:rsidR="00DD1C6E" w:rsidRPr="00C837AE" w:rsidRDefault="00DD1C6E" w:rsidP="00DD1C6E">
            <w:pPr>
              <w:spacing w:after="0"/>
              <w:ind w:left="-109" w:right="-8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5BD98D" w14:textId="407C4E3A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Децембар 2024 (Хигијена)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B5A342" w14:textId="7BD1DD16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344D4D2" w14:textId="3D1B82EA" w:rsidR="00DD1C6E" w:rsidRPr="00C837AE" w:rsidRDefault="00DD1C6E" w:rsidP="00DD1C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A55ED3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337E1F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B7A5150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E8E5330" w14:textId="77777777" w:rsidR="00DD1C6E" w:rsidRPr="00C837AE" w:rsidRDefault="00DD1C6E" w:rsidP="00D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C837AE" w14:paraId="4D3074B9" w14:textId="77777777" w:rsidTr="00F10093">
        <w:trPr>
          <w:trHeight w:val="492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CA5F43" w:rsidRPr="00C837A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14:paraId="4BB0942D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314D33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0E6B88FA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72A46E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ADFFD" w14:textId="77777777" w:rsidR="00CA5F43" w:rsidRPr="00C837A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50FA016" w14:textId="77777777" w:rsidR="00CA5F43" w:rsidRPr="00C837AE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837AE">
              <w:rPr>
                <w:rFonts w:ascii="Times New Roman" w:eastAsia="Times New Roman" w:hAnsi="Times New Roman" w:cs="Times New Roman"/>
                <w:b/>
                <w:noProof/>
              </w:rPr>
              <w:t>Укупно за Партију 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D4828" w14:textId="77777777" w:rsidR="00CA5F43" w:rsidRPr="00C837AE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CA5F43" w:rsidRPr="00C837AE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0BBC29CC" w14:textId="77777777" w:rsidR="00A433CF" w:rsidRDefault="00A433CF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502A8EFC" w:rsidR="00CA5F43" w:rsidRPr="007B0A47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7B0A47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7B0A47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7B0A47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7B0A47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7B0A47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7B0A47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21310A9A" w14:textId="77777777" w:rsidR="00A433CF" w:rsidRDefault="00A433CF" w:rsidP="00626087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6B4D1907" w14:textId="4F9823A8" w:rsidR="00CA5F43" w:rsidRDefault="00626087" w:rsidP="00626087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  <w:r w:rsidRPr="00626087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 xml:space="preserve">Рок за извршење услуга максимално </w:t>
      </w:r>
      <w:r w:rsidR="00CA6722">
        <w:rPr>
          <w:rFonts w:ascii="Times New Roman" w:eastAsia="Times New Roman" w:hAnsi="Times New Roman" w:cs="Times New Roman"/>
          <w:noProof/>
          <w:u w:val="single"/>
          <w:lang w:val="sr-Latn-RS" w:eastAsia="sr-Latn-CS"/>
        </w:rPr>
        <w:t>15</w:t>
      </w:r>
      <w:r w:rsidRPr="00626087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 xml:space="preserve"> дана од дана захтева Наручиоца.</w:t>
      </w:r>
    </w:p>
    <w:p w14:paraId="031B684B" w14:textId="77777777" w:rsidR="00A433CF" w:rsidRPr="007B0A47" w:rsidRDefault="00A433CF" w:rsidP="00626087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7B0A47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7B0A47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00D7ABD" w:rsidR="00CA5F43" w:rsidRPr="007B0A47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7B0A47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A433CF" w:rsidRPr="007B0A47">
        <w:rPr>
          <w:rFonts w:ascii="Times New Roman" w:eastAsia="Times New Roman" w:hAnsi="Times New Roman" w:cs="Times New Roman"/>
          <w:lang w:val="sr-Cyrl-RS"/>
        </w:rPr>
        <w:t>следљивост</w:t>
      </w:r>
      <w:r w:rsidRPr="007B0A47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7B0A47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7B0A47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7B0A47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7B0A47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7B0A47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7B0A47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7B0A47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7B0A47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7B0A47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7B0A47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7B0A47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7B0A47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7B0A47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7B0A47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7B0A47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F43"/>
    <w:rsid w:val="0009453B"/>
    <w:rsid w:val="000B64A4"/>
    <w:rsid w:val="00260A66"/>
    <w:rsid w:val="002816B9"/>
    <w:rsid w:val="002D0C77"/>
    <w:rsid w:val="002F5DAB"/>
    <w:rsid w:val="003D2FAB"/>
    <w:rsid w:val="004E0A7D"/>
    <w:rsid w:val="0060101F"/>
    <w:rsid w:val="0060212C"/>
    <w:rsid w:val="00626087"/>
    <w:rsid w:val="006B0C2E"/>
    <w:rsid w:val="006B57E4"/>
    <w:rsid w:val="007B0A47"/>
    <w:rsid w:val="00895EBD"/>
    <w:rsid w:val="008A7037"/>
    <w:rsid w:val="00A25205"/>
    <w:rsid w:val="00A433CF"/>
    <w:rsid w:val="00A70676"/>
    <w:rsid w:val="00A76625"/>
    <w:rsid w:val="00C837AE"/>
    <w:rsid w:val="00CA5F43"/>
    <w:rsid w:val="00CA6722"/>
    <w:rsid w:val="00D70E57"/>
    <w:rsid w:val="00DB1260"/>
    <w:rsid w:val="00DD1C6E"/>
    <w:rsid w:val="00F1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24</cp:revision>
  <cp:lastPrinted>2022-03-03T09:22:00Z</cp:lastPrinted>
  <dcterms:created xsi:type="dcterms:W3CDTF">2022-03-03T09:08:00Z</dcterms:created>
  <dcterms:modified xsi:type="dcterms:W3CDTF">2024-02-28T07:14:00Z</dcterms:modified>
</cp:coreProperties>
</file>